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56. 30 Graphics</w:t>
      </w:r>
    </w:p>
    <w:p>
      <w:r>
        <w:rPr>
          <w:b w:val="0"/>
          <w:i w:val="0"/>
          <w:u w:val="none"/>
        </w:rPr>
        <w:t xml:space="preserve">Graphics are a very important asset because they take complex concepts and convey them in a way that anyone can understand and understand quickly. </w:t>
      </w:r>
    </w:p>
    <w:p>
      <w:r>
        <w:rPr>
          <w:b w:val="0"/>
          <w:i w:val="0"/>
          <w:u w:val="none"/>
        </w:rPr>
        <w:t>Graphics makes you look like an expert and can really change the game. They give you a lot of confidence when you try to explain stuff to people and get you a lot of good attention.</w:t>
      </w:r>
    </w:p>
    <w:p>
      <w:r>
        <w:rPr>
          <w:b w:val="0"/>
          <w:i w:val="0"/>
          <w:u w:val="none"/>
        </w:rPr>
        <w:t>We want to create at least 30 graphics total in Miro. This gives us enough to work with. It also makes it so we can post a new graphic on social media every day for a month if we wanted to and never post the same one. Then we can repeat.</w:t>
      </w:r>
    </w:p>
    <w:p>
      <w:r>
        <w:rPr>
          <w:b w:val="0"/>
          <w:i w:val="0"/>
          <w:u w:val="none"/>
        </w:rPr>
        <w:t>You want to make graphics to help you overcome objections as well as communicate complex topics as well as  enhance the consumability of your documents. A great rule of thumb is that you should have one graphic and one headline per slide. That makes it as readable and consumable as possible.</w:t>
      </w:r>
    </w:p>
    <w:p>
      <w:r>
        <w:rPr>
          <w:b w:val="0"/>
          <w:i w:val="0"/>
          <w:u w:val="none"/>
        </w:rPr>
        <w:t>Graphics should not be confused with memes. They do not need to be fancy. Their purpose is to teach people something. If the graphic doesn't teach people something, it is not a good graphic. Graphics should be able to standalone with no explanation. This is a skill that takes time, and that is why you are in this program.</w:t>
      </w:r>
    </w:p>
    <w:p>
      <w:r>
        <w:rPr>
          <w:b/>
          <w:i w:val="0"/>
          <w:u w:val="none"/>
        </w:rPr>
        <w:t>Action Item:</w:t>
      </w:r>
    </w:p>
    <w:p>
      <w:pPr>
        <w:pStyle w:val="ListBullet"/>
      </w:pPr>
      <w:r>
        <w:rPr>
          <w:b w:val="0"/>
          <w:i w:val="0"/>
          <w:u w:val="none"/>
        </w:rPr>
        <w:t>Create one graphic per day for the next 30 days</w:t>
      </w:r>
    </w:p>
    <w:p>
      <w:pPr>
        <w:pStyle w:val="ListBullet"/>
      </w:pPr>
      <w:r>
        <w:rPr>
          <w:b w:val="0"/>
          <w:i w:val="0"/>
          <w:u w:val="none"/>
        </w:rPr>
        <w:t>Post them in the group</w:t>
      </w:r>
    </w:p>
    <w:p>
      <w:r>
        <w:rPr>
          <w:b/>
          <w:i w:val="0"/>
          <w:u w:val="none"/>
        </w:rPr>
        <w:t>Resources</w:t>
      </w:r>
    </w:p>
    <w:p>
      <w:hyperlink r:id="rId9">
        <w:r>
          <w:rPr>
            <w:rStyle w:val="Hyperlink"/>
          </w:rPr>
          <w:t>Examples</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gamma.app/docs/30x-Graphics-fsh4cuuzu71dj9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