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34. Sales: The Three Parts of Sales</w:t>
      </w:r>
    </w:p>
    <w:p>
      <w:r>
        <w:rPr>
          <w:b w:val="0"/>
          <w:i w:val="0"/>
          <w:u w:val="none"/>
        </w:rPr>
        <w:t>Good salesmanship comes down to three things:</w:t>
      </w:r>
    </w:p>
    <w:p>
      <w:pPr>
        <w:pStyle w:val="ListNumber"/>
      </w:pPr>
      <w:r>
        <w:rPr>
          <w:b w:val="0"/>
          <w:i w:val="0"/>
          <w:u w:val="none"/>
        </w:rPr>
        <w:t>Competence</w:t>
      </w:r>
    </w:p>
    <w:p>
      <w:pPr>
        <w:pStyle w:val="ListNumber"/>
      </w:pPr>
      <w:r>
        <w:rPr>
          <w:b w:val="0"/>
          <w:i w:val="0"/>
          <w:u w:val="none"/>
        </w:rPr>
        <w:t>Indifference</w:t>
      </w:r>
    </w:p>
    <w:p>
      <w:pPr>
        <w:pStyle w:val="ListNumber"/>
      </w:pPr>
      <w:r>
        <w:rPr>
          <w:b w:val="0"/>
          <w:i w:val="0"/>
          <w:u w:val="none"/>
        </w:rPr>
        <w:t>Emphathy</w:t>
      </w:r>
    </w:p>
    <w:p>
      <w:r>
        <w:rPr>
          <w:b w:val="0"/>
          <w:i w:val="0"/>
          <w:u w:val="none"/>
        </w:rPr>
        <w:t>The aura you get from extreme competence and knowing you are an expert in what you are selling cannot be faked. No one is going to buy if they don't think you know more than them.</w:t>
      </w:r>
    </w:p>
    <w:p>
      <w:r>
        <w:rPr>
          <w:b w:val="0"/>
          <w:i w:val="0"/>
          <w:u w:val="none"/>
        </w:rPr>
        <w:t>Indifference is also a key part. It basically means that no matter what happens, you'll be fine. They can buy or not buy. This shouldn't be confused with apathy or that you don't give a shit. It should simply be a lack of neediness.</w:t>
      </w:r>
    </w:p>
    <w:p>
      <w:r>
        <w:rPr>
          <w:b w:val="0"/>
          <w:i w:val="0"/>
          <w:u w:val="none"/>
        </w:rPr>
        <w:t>Empathy is important. Without it, you come across like the motivational gurus and used car salesmen. You don't need to be creepy about it, but you want to understand and emphasize their situation. Situations may be similar, but no two situations will be identical. There is no one size fits all.</w:t>
      </w:r>
    </w:p>
    <w:p>
      <w:r>
        <w:rPr>
          <w:b w:val="0"/>
          <w:i w:val="0"/>
          <w:u w:val="none"/>
        </w:rPr>
        <w:t>These are the three things you should focus on. Anything that doesn't support or relate to these three things can be viewed as a waste of time. When you are a beginner, these are the 80/20 that will get you the best result.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