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 Three Skills</w:t>
      </w:r>
    </w:p>
    <w:p>
      <w:pPr>
        <w:pStyle w:val="Heading3"/>
      </w:pPr>
      <w:r>
        <w:t>OVERVIEW:</w:t>
      </w:r>
    </w:p>
    <w:p>
      <w:r>
        <w:rPr>
          <w:b w:val="0"/>
          <w:i w:val="0"/>
          <w:u w:val="none"/>
        </w:rPr>
        <w:t>This video emphasizes that achieving financial goals, like earning $10K per month in an agency or service-based business, requires focus on three key skills rather than mastering everything. These three essential skills are:</w:t>
      </w:r>
    </w:p>
    <w:p>
      <w:pPr>
        <w:pStyle w:val="ListNumber"/>
      </w:pPr>
      <w:r>
        <w:rPr>
          <w:b/>
          <w:i w:val="0"/>
          <w:u w:val="none"/>
        </w:rPr>
        <w:t>Sales</w:t>
      </w:r>
      <w:r>
        <w:rPr>
          <w:b w:val="0"/>
          <w:i w:val="0"/>
          <w:u w:val="none"/>
        </w:rPr>
        <w:t>: Ability to confidently sell on calls, overcoming self-doubt is crucial to success.</w:t>
      </w:r>
    </w:p>
    <w:p>
      <w:pPr>
        <w:pStyle w:val="ListNumber"/>
      </w:pPr>
      <w:r>
        <w:rPr>
          <w:b/>
          <w:i w:val="0"/>
          <w:u w:val="none"/>
        </w:rPr>
        <w:t>Writing</w:t>
      </w:r>
      <w:r>
        <w:rPr>
          <w:b w:val="0"/>
          <w:i w:val="0"/>
          <w:u w:val="none"/>
        </w:rPr>
        <w:t>: Writing in a clear, conversational tone that matches one's speaking style ensures effective communication and connection.</w:t>
      </w:r>
    </w:p>
    <w:p>
      <w:pPr>
        <w:pStyle w:val="ListNumber"/>
      </w:pPr>
      <w:r>
        <w:rPr>
          <w:b/>
          <w:i w:val="0"/>
          <w:u w:val="none"/>
        </w:rPr>
        <w:t>Service-Specific Skill</w:t>
      </w:r>
      <w:r>
        <w:rPr>
          <w:b w:val="0"/>
          <w:i w:val="0"/>
          <w:u w:val="none"/>
        </w:rPr>
        <w:t>: Mastery of the core service offered (e.g., Facebook ads, SEO, email marketing) is vital for delivering value.</w:t>
      </w:r>
    </w:p>
    <w:p>
      <w:r>
        <w:rPr>
          <w:b w:val="0"/>
          <w:i w:val="0"/>
          <w:u w:val="none"/>
        </w:rPr>
        <w:t>By prioritizing these three skills, individuals can eliminate distractions and make rapid progress.</w:t>
      </w:r>
    </w:p>
    <w:p>
      <w:pPr>
        <w:pStyle w:val="Heading3"/>
      </w:pPr>
      <w:r>
        <w:t>NEXT STEPS:</w:t>
      </w:r>
    </w:p>
    <w:p>
      <w:pPr>
        <w:pStyle w:val="ListNumber"/>
      </w:pPr>
      <w:r>
        <w:rPr>
          <w:b w:val="0"/>
          <w:i w:val="0"/>
          <w:u w:val="none"/>
        </w:rPr>
        <w:t>Practice sales skills by engaging in regular calls to build confidence.</w:t>
      </w:r>
    </w:p>
    <w:p>
      <w:pPr>
        <w:pStyle w:val="ListNumber"/>
      </w:pPr>
      <w:r>
        <w:rPr>
          <w:b w:val="0"/>
          <w:i w:val="0"/>
          <w:u w:val="none"/>
        </w:rPr>
        <w:t>Refine writing to be conversational and authentic.</w:t>
      </w:r>
    </w:p>
    <w:p>
      <w:pPr>
        <w:pStyle w:val="ListNumber"/>
      </w:pPr>
      <w:r>
        <w:rPr>
          <w:b w:val="0"/>
          <w:i w:val="0"/>
          <w:u w:val="none"/>
        </w:rPr>
        <w:t>Deepen expertise in the chosen service to enhance value.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