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 Objections: How To Handle</w:t>
      </w:r>
    </w:p>
    <w:p>
      <w:r>
        <w:rPr>
          <w:b w:val="0"/>
          <w:i w:val="0"/>
          <w:u w:val="none"/>
        </w:rPr>
        <w:t>We will want to create a list of every possible objection they have to buying our service. We should also include FAQs too. These objections should include objections with our services as well as us.</w:t>
      </w:r>
    </w:p>
    <w:p>
      <w:r>
        <w:rPr>
          <w:b w:val="0"/>
          <w:i w:val="0"/>
          <w:u w:val="none"/>
        </w:rPr>
        <w:t xml:space="preserve">This is very powerful because if we know all the objections beforehand, we will see them coming a mile away and be prepared instead of being caught like a deer in the headlights. This makes us seem more professional and more likely to close the deal. </w:t>
      </w:r>
    </w:p>
    <w:p>
      <w:r>
        <w:rPr>
          <w:b w:val="0"/>
          <w:i w:val="0"/>
          <w:u w:val="none"/>
        </w:rPr>
        <w:t>We can make graphics, content, etc. ahead of time to pre-emptively address these objections so that they are taken care of without the prospecting having to ask. This puts us in a very strong position.</w:t>
      </w:r>
    </w:p>
    <w:p>
      <w:r>
        <w:rPr>
          <w:b w:val="0"/>
          <w:i w:val="0"/>
          <w:u w:val="none"/>
        </w:rPr>
        <w:t>Typically, after about 100 sales calls, you will know every possible objection. There will be a few that apply to every single product, service, niche, etc. and we will give you these ones with checklists linked in the description.</w:t>
      </w:r>
    </w:p>
    <w:p>
      <w:r>
        <w:rPr>
          <w:b w:val="0"/>
          <w:i w:val="0"/>
          <w:u w:val="none"/>
        </w:rPr>
        <w:t>There will always be 6-12 major objections that you will hear over and over again. Almost all of the other ones can either be condensed into or drawn back to these main 6-12. We should make graphics to overcome these and incorporate them into our presentation ahead of time on the sale call so people don't have to ask. That makes us look super strong.</w:t>
      </w:r>
    </w:p>
    <w:p>
      <w:r>
        <w:rPr>
          <w:b/>
          <w:i w:val="0"/>
          <w:u w:val="none"/>
        </w:rPr>
        <w:t>Action Item:</w:t>
      </w:r>
    </w:p>
    <w:p>
      <w:pPr>
        <w:pStyle w:val="ListBullet"/>
      </w:pPr>
      <w:r>
        <w:rPr>
          <w:b w:val="0"/>
          <w:i w:val="0"/>
          <w:u w:val="none"/>
        </w:rPr>
        <w:t>Lay out the 6-12 most common objections you will get</w:t>
      </w:r>
    </w:p>
    <w:p>
      <w:pPr>
        <w:pStyle w:val="ListBullet"/>
      </w:pPr>
      <w:r>
        <w:rPr>
          <w:b w:val="0"/>
          <w:i w:val="0"/>
          <w:u w:val="none"/>
        </w:rPr>
        <w:t>Work on creating graphics and scripts to address these objections in your content, presentations, emails and more.</w:t>
      </w:r>
    </w:p>
    <w:p>
      <w:r>
        <w:rPr>
          <w:b/>
          <w:i w:val="0"/>
          <w:u w:val="none"/>
        </w:rPr>
        <w:t>Example</w:t>
      </w:r>
      <w:r>
        <w:rPr>
          <w:b w:val="0"/>
          <w:i w:val="0"/>
          <w:u w:val="none"/>
        </w:rPr>
        <w:t xml:space="preserve">: </w:t>
      </w:r>
      <w:hyperlink r:id="rId9">
        <w:r>
          <w:rPr>
            <w:rStyle w:val="Hyperlink"/>
          </w:rPr>
          <w:t>https://gamma.app/docs/Objections-hcpahc5bwog6xl9</w:t>
        </w:r>
      </w:hyperlink>
      <w:r>
        <w:rPr>
          <w:b w:val="0"/>
          <w:i w:val="0"/>
          <w:u w:val="none"/>
        </w:rP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Objections-hcpahc5bwog6xl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