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Rapport Story Recipe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*** *** *** ***. *** *** *** *** *** *** *** *** *** *** *** *** *** *** *** *** ***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FILL OUT THE CONTENT BRIEF: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[Avatar]=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[Niche]=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[Time]=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[Trigger Event]=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*** *** *** ***. *** *** *** *** *** *** *** *** *** *** *** *** *** *** *** *** ***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FILLED OUT EXAMPLE: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[Avatar]=dog owners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[Niche]=dog training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[Time]=got my first pup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[Trigger Event]=pee on grandma's carpet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*** *** *** ***. *** *** *** *** *** *** *** *** *** *** *** *** *** *** *** *** ***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[Time]=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Let’s go back in time to [ time ]...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story begins in [ time ]...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 nightmare began back around [ time ]...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remember [ time ] like it was yesterday…the time my nightmare began…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 have to say: [ time ] was when my troubles began to surface.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[I Was]=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 was [ I was ]...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[It Was]=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It was [ it was ]...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[I Began]=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It was right about then I began [ I began ]...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If I had known how bad it would get, I would have stopped dead in my tracks…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If only I had a crystal ball…and could see the future…the path this would lead me to…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 can only hope what follows will help you steer clear of what happened next…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 best I can do today is reveal what happened next…in hopes it will help you avoid it…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This is where things began to derail…and I had no idea at the time how bad it would get…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And it started with what I call “the trigger”: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It really kick-started with one key event that set everything else in motion: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It was only a few months later that “it” happened: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…because what I call “the asteroid” was about to hit my world…the one thing that woke me up to how bad it really was: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There was this “trigger”...this one snapshot in time that shook my entire worldview: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[Trigger Event]=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 [ trigger event ].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Trigger Event Details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[ Trigger Event Details ].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Warned By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 was warned by [ warned by ]: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The Warning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“[ Warning ].”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The Vow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It was right then and there I swore to myself: “I will find a solution to this…or I’ll die trying…and when I do, I’ll share it with everyone I can.”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That low point in my life led to me making a vow: “I will solve this at ANY cost…and I’ll share the solution with the world when I do.”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The Hero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Now… I have to give credit to [ hero ]...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Hero Backstory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You see… [ hero backstory ].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It was shortly afterwards I made the discovery that brought you here today: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And (that/his story/her work) led to the breakthrough that I’m about to share…it’s the sole reason you’re watching this presentation right now: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Right around that time…I struck paydirt. I uncovered something that has gone viral…and it’s why you’re listening to me now: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[The Hint]=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It’s the reason why [ promise ] without [ objections ] is now possible for virtually anyone…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[The Result]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…and what I used to go from [ before condition ] to [ after condition ]...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My results are a lot like [ Testimonial ] experienced…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[ Testimonial ] x 3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This is the [ medium ] my [ target ]s are using to see results like I just shared…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===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…and I’ll cover the specifics with you in just a moment...just keep watching.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&gt; write an introduction that uses storytelling to string together [Time] with [I Was] [It Was] and [I Began] [Trigger Event] [Trigger Event Details] [Warned By] [The Warning] [The Vow] [The Hero] [Hero Backstory] [The Hint] [The Result] then 3 [Testimonials] finishing up with "…and I’ll cover the specifics with you in just a moment...just keep watching. Follow the same framework, saying the same thing in different ways. Follow each section top to bottom. Replace [ ] with a creative story corresponding variables that inspire visceral emotion in the reader: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Time: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Let’s go back in time to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