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360" w:lineRule="auto"/>
        <w:jc w:val="center"/>
        <w:rPr>
          <w:rFonts w:ascii="Montserrat Black" w:cs="Montserrat Black" w:eastAsia="Montserrat Black" w:hAnsi="Montserrat Black"/>
          <w:sz w:val="44"/>
          <w:szCs w:val="44"/>
        </w:rPr>
      </w:pPr>
      <w:bookmarkStart w:colFirst="0" w:colLast="0" w:name="_dn1etnpxnqu5" w:id="0"/>
      <w:bookmarkEnd w:id="0"/>
      <w:r w:rsidDel="00000000" w:rsidR="00000000" w:rsidRPr="00000000">
        <w:rPr>
          <w:rFonts w:ascii="Montserrat Black" w:cs="Montserrat Black" w:eastAsia="Montserrat Black" w:hAnsi="Montserrat Black"/>
          <w:sz w:val="44"/>
          <w:szCs w:val="44"/>
          <w:rtl w:val="0"/>
        </w:rPr>
        <w:t xml:space="preserve">LEAD MAGNET IDEA GENERATOR</w:t>
      </w:r>
      <w:r w:rsidDel="00000000" w:rsidR="00000000" w:rsidRPr="00000000">
        <w:rPr>
          <w:rtl w:val="0"/>
        </w:rPr>
      </w:r>
    </w:p>
    <w:p w:rsidR="00000000" w:rsidDel="00000000" w:rsidP="00000000" w:rsidRDefault="00000000" w:rsidRPr="00000000" w14:paraId="00000002">
      <w:pPr>
        <w:jc w:val="center"/>
        <w:rPr>
          <w:highlight w:val="yellow"/>
        </w:rPr>
      </w:pPr>
      <w:r w:rsidDel="00000000" w:rsidR="00000000" w:rsidRPr="00000000">
        <w:rPr>
          <w:highlight w:val="yellow"/>
          <w:rtl w:val="0"/>
        </w:rPr>
        <w:t xml:space="preserve">No need to request access to this document. Simply go to File &gt; Make a copy</w:t>
      </w:r>
    </w:p>
    <w:p w:rsidR="00000000" w:rsidDel="00000000" w:rsidP="00000000" w:rsidRDefault="00000000" w:rsidRPr="00000000" w14:paraId="00000003">
      <w:pPr>
        <w:rPr>
          <w:highlight w:val="yellow"/>
        </w:rPr>
      </w:pPr>
      <w:r w:rsidDel="00000000" w:rsidR="00000000" w:rsidRPr="00000000">
        <w:rPr>
          <w:rtl w:val="0"/>
        </w:rPr>
      </w:r>
    </w:p>
    <w:p w:rsidR="00000000" w:rsidDel="00000000" w:rsidP="00000000" w:rsidRDefault="00000000" w:rsidRPr="00000000" w14:paraId="00000004">
      <w:pPr>
        <w:pStyle w:val="Heading2"/>
        <w:rPr>
          <w:b w:val="1"/>
        </w:rPr>
      </w:pPr>
      <w:bookmarkStart w:colFirst="0" w:colLast="0" w:name="_8yb6i0gzjfbk" w:id="1"/>
      <w:bookmarkEnd w:id="1"/>
      <w:r w:rsidDel="00000000" w:rsidR="00000000" w:rsidRPr="00000000">
        <w:rPr>
          <w:b w:val="1"/>
          <w:rtl w:val="0"/>
        </w:rPr>
        <w:t xml:space="preserve">Here’s the prompt: </w:t>
      </w:r>
    </w:p>
    <w:p w:rsidR="00000000" w:rsidDel="00000000" w:rsidP="00000000" w:rsidRDefault="00000000" w:rsidRPr="00000000" w14:paraId="00000005">
      <w:pPr>
        <w:rPr/>
      </w:pPr>
      <w:r w:rsidDel="00000000" w:rsidR="00000000" w:rsidRPr="00000000">
        <w:rPr>
          <w:rtl w:val="0"/>
        </w:rPr>
        <w:t xml:space="preserve">Role=Act as my senior email copywriter.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Context=I’m writing an email course for </w:t>
      </w:r>
      <w:r w:rsidDel="00000000" w:rsidR="00000000" w:rsidRPr="00000000">
        <w:rPr>
          <w:rtl w:val="0"/>
        </w:rPr>
        <w:t xml:space="preserve">{{audience}}. </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course subject has to be focused on a specific outcome that can be achieved in 5 days or less to make it valuable for the audience to buy, but relatable and achievable enough to provide a quick win and a sense of fast accomplishment. (The results might take a little bit more to manifest, but the habits and the system should be in place in just 5 days.) Each day, they’ll get a new lesson that will help them achieve that specific outcome. After going through the course, they should have noticed a huge step forward, a feeling of accomplishment, and getting closer to their goals.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Example: If my audience were men who want to lose belly fat, a specific outcome would be “Deflate your belly by 7 cm by avoiding these 5 belly-inflating foods” (each food would be an email).</w:t>
      </w:r>
    </w:p>
    <w:p w:rsidR="00000000" w:rsidDel="00000000" w:rsidP="00000000" w:rsidRDefault="00000000" w:rsidRPr="00000000" w14:paraId="0000000C">
      <w:pPr>
        <w:rPr/>
      </w:pPr>
      <w:r w:rsidDel="00000000" w:rsidR="00000000" w:rsidRPr="00000000">
        <w:rPr>
          <w:rtl w:val="0"/>
        </w:rPr>
        <w:t xml:space="preserve">If my audience were course creators, a specific outcome would be “5 steps to pick a best-selling course idea that has the potential of making $10,000/month” (each step would be an email).</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Instructions= </w:t>
      </w:r>
    </w:p>
    <w:p w:rsidR="00000000" w:rsidDel="00000000" w:rsidP="00000000" w:rsidRDefault="00000000" w:rsidRPr="00000000" w14:paraId="0000000F">
      <w:pPr>
        <w:rPr/>
      </w:pPr>
      <w:r w:rsidDel="00000000" w:rsidR="00000000" w:rsidRPr="00000000">
        <w:rPr>
          <w:rtl w:val="0"/>
        </w:rPr>
        <w:t xml:space="preserve">1. Identify the pains and desires of my audience.</w:t>
      </w:r>
    </w:p>
    <w:p w:rsidR="00000000" w:rsidDel="00000000" w:rsidP="00000000" w:rsidRDefault="00000000" w:rsidRPr="00000000" w14:paraId="00000010">
      <w:pPr>
        <w:rPr/>
      </w:pPr>
      <w:r w:rsidDel="00000000" w:rsidR="00000000" w:rsidRPr="00000000">
        <w:rPr>
          <w:rtl w:val="0"/>
        </w:rPr>
        <w:t xml:space="preserve">2. Then, based on that, chunk down those pains and desires into small outcomes that can be achieved in 5 days or less. </w:t>
      </w:r>
    </w:p>
    <w:p w:rsidR="00000000" w:rsidDel="00000000" w:rsidP="00000000" w:rsidRDefault="00000000" w:rsidRPr="00000000" w14:paraId="00000011">
      <w:pPr>
        <w:rPr/>
      </w:pPr>
      <w:r w:rsidDel="00000000" w:rsidR="00000000" w:rsidRPr="00000000">
        <w:rPr>
          <w:rtl w:val="0"/>
        </w:rPr>
        <w:t xml:space="preserve">3. Give me 10 specific course titles based on the outcome, pains, and desires I can use for my email course. </w:t>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rPr>
          <w:b w:val="1"/>
        </w:rPr>
      </w:pPr>
      <w:bookmarkStart w:colFirst="0" w:colLast="0" w:name="_gi5idszgijua" w:id="2"/>
      <w:bookmarkEnd w:id="2"/>
      <w:r w:rsidDel="00000000" w:rsidR="00000000" w:rsidRPr="00000000">
        <w:rPr>
          <w:b w:val="1"/>
          <w:rtl w:val="0"/>
        </w:rPr>
        <w:t xml:space="preserve">You can then follow up with:</w:t>
      </w:r>
    </w:p>
    <w:p w:rsidR="00000000" w:rsidDel="00000000" w:rsidP="00000000" w:rsidRDefault="00000000" w:rsidRPr="00000000" w14:paraId="00000016">
      <w:pPr>
        <w:rPr/>
      </w:pPr>
      <w:r w:rsidDel="00000000" w:rsidR="00000000" w:rsidRPr="00000000">
        <w:rPr>
          <w:rtl w:val="0"/>
        </w:rPr>
        <w:t xml:space="preserve">Give me the 5 specific lessons I can share in this course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Black">
    <w:embedBold w:fontKey="{00000000-0000-0000-0000-000000000000}" r:id="rId1" w:subsetted="0"/>
    <w:embedBoldItalic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spacing w:after="300" w:before="300" w:line="360" w:lineRule="auto"/>
      <w:jc w:val="center"/>
      <w:rPr/>
    </w:pPr>
    <w:r w:rsidDel="00000000" w:rsidR="00000000" w:rsidRPr="00000000">
      <w:rPr>
        <w:sz w:val="12"/>
        <w:szCs w:val="12"/>
        <w:rtl w:val="0"/>
      </w:rPr>
      <w:t xml:space="preserve">© 2023 Matt Giaro. All rights reserved. This material is protected by copyright laws and is the intellectual property of Matt Giaro. Unauthorized distribution, reproduction, or sharing in any form is strictly prohibited without prior written permission from Matt Giaro.</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Black-bold.ttf"/><Relationship Id="rId2" Type="http://schemas.openxmlformats.org/officeDocument/2006/relationships/font" Target="fonts/MontserratBla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